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BF" w:rsidRDefault="006325BF" w:rsidP="006325BF">
      <w:pPr>
        <w:spacing w:line="324" w:lineRule="auto"/>
        <w:jc w:val="center"/>
        <w:rPr>
          <w:rFonts w:cs="Arial"/>
          <w:b/>
          <w:caps/>
          <w:sz w:val="24"/>
        </w:rPr>
      </w:pPr>
      <w:r>
        <w:rPr>
          <w:rFonts w:ascii="Calibri" w:hAnsi="Calibri" w:cs="Arial"/>
          <w:b/>
          <w:caps/>
          <w:sz w:val="24"/>
        </w:rPr>
        <w:t xml:space="preserve">Fundo de apoio à recuperação e reconstrução das regiões afetadas </w:t>
      </w:r>
    </w:p>
    <w:p w:rsidR="006325BF" w:rsidRDefault="006325BF" w:rsidP="006325BF">
      <w:pPr>
        <w:spacing w:line="324" w:lineRule="auto"/>
        <w:jc w:val="center"/>
        <w:rPr>
          <w:rFonts w:cs="Arial"/>
          <w:b/>
          <w:caps/>
          <w:sz w:val="24"/>
        </w:rPr>
      </w:pPr>
      <w:r>
        <w:rPr>
          <w:rFonts w:ascii="Calibri" w:hAnsi="Calibri" w:cs="Arial"/>
          <w:b/>
          <w:caps/>
          <w:sz w:val="24"/>
        </w:rPr>
        <w:t>pelos Ciclones em Moçambique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="Arial"/>
          <w:b/>
          <w:bCs/>
          <w:color w:val="000080"/>
          <w:sz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Theme="minorHAnsi" w:hAnsiTheme="minorHAnsi" w:cs="Arial"/>
          <w:b/>
          <w:bCs/>
          <w:color w:val="000080"/>
          <w:sz w:val="22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</w:rPr>
        <w:t>RELATÓRIOS E CONTAS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  <w:t>I.</w:t>
      </w:r>
      <w:r w:rsidR="003E7DFA" w:rsidRPr="000C183B"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  <w:t xml:space="preserve"> RELATÓRIO DE EXECUÇÃO DO PROJE</w:t>
      </w:r>
      <w:r w:rsidRPr="000C183B"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  <w:t>TO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A Entidade Promotora do </w:t>
      </w:r>
      <w:r w:rsidR="003E7DFA" w:rsidRPr="000C183B">
        <w:rPr>
          <w:rFonts w:asciiTheme="minorHAnsi" w:hAnsiTheme="minorHAnsi" w:cs="Arial"/>
          <w:sz w:val="22"/>
          <w:szCs w:val="22"/>
        </w:rPr>
        <w:t>projeto</w:t>
      </w:r>
      <w:r w:rsidRPr="000C183B">
        <w:rPr>
          <w:rFonts w:asciiTheme="minorHAnsi" w:hAnsiTheme="minorHAnsi" w:cs="Arial"/>
          <w:sz w:val="22"/>
          <w:szCs w:val="22"/>
        </w:rPr>
        <w:t xml:space="preserve"> deverá apresentar ao </w:t>
      </w:r>
      <w:r w:rsidR="003E7DFA" w:rsidRPr="000C183B">
        <w:rPr>
          <w:rFonts w:asciiTheme="minorHAnsi" w:hAnsiTheme="minorHAnsi" w:cs="Arial"/>
          <w:sz w:val="22"/>
          <w:szCs w:val="22"/>
        </w:rPr>
        <w:t>Camões, I.P.</w:t>
      </w:r>
      <w:r w:rsidRPr="000C183B">
        <w:rPr>
          <w:rFonts w:asciiTheme="minorHAnsi" w:hAnsiTheme="minorHAnsi" w:cs="Arial"/>
          <w:sz w:val="22"/>
          <w:szCs w:val="22"/>
        </w:rPr>
        <w:t xml:space="preserve"> (em versão digital e em papel), juntamente com o pedido de desembolso, um relatório que evidencie a execução do </w:t>
      </w:r>
      <w:r w:rsidR="003E7DFA" w:rsidRPr="000C183B">
        <w:rPr>
          <w:rFonts w:asciiTheme="minorHAnsi" w:hAnsiTheme="minorHAnsi" w:cs="Arial"/>
          <w:sz w:val="22"/>
          <w:szCs w:val="22"/>
        </w:rPr>
        <w:t>projeto</w:t>
      </w:r>
      <w:r w:rsidRPr="000C183B">
        <w:rPr>
          <w:rFonts w:asciiTheme="minorHAnsi" w:hAnsiTheme="minorHAnsi" w:cs="Arial"/>
          <w:sz w:val="22"/>
          <w:szCs w:val="22"/>
        </w:rPr>
        <w:t>, o qual deverá conter as seguintes informações:</w:t>
      </w: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Cs/>
          <w:caps/>
          <w:color w:val="000080"/>
          <w:sz w:val="22"/>
          <w:szCs w:val="24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>A – Nota Introdutória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Breve descrição do </w:t>
      </w:r>
      <w:r w:rsidR="003E7DFA" w:rsidRPr="000C183B">
        <w:rPr>
          <w:rFonts w:asciiTheme="minorHAnsi" w:hAnsiTheme="minorHAnsi" w:cs="Arial"/>
          <w:sz w:val="22"/>
          <w:szCs w:val="22"/>
        </w:rPr>
        <w:t>projeto mencionando os Obje</w:t>
      </w:r>
      <w:r w:rsidRPr="000C183B">
        <w:rPr>
          <w:rFonts w:asciiTheme="minorHAnsi" w:hAnsiTheme="minorHAnsi" w:cs="Arial"/>
          <w:sz w:val="22"/>
          <w:szCs w:val="22"/>
        </w:rPr>
        <w:t xml:space="preserve">tivos global e específicos, os Resultados esperados, as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 xml:space="preserve"> desenvolvidas, bem como os Indicadores de Desempenho do </w:t>
      </w:r>
      <w:r w:rsidR="003E7DFA" w:rsidRPr="000C183B">
        <w:rPr>
          <w:rFonts w:asciiTheme="minorHAnsi" w:hAnsiTheme="minorHAnsi" w:cs="Arial"/>
          <w:sz w:val="22"/>
          <w:szCs w:val="22"/>
        </w:rPr>
        <w:t>projeto</w:t>
      </w:r>
      <w:r w:rsidRPr="000C183B">
        <w:rPr>
          <w:rFonts w:asciiTheme="minorHAnsi" w:hAnsiTheme="minorHAnsi" w:cs="Arial"/>
          <w:sz w:val="22"/>
          <w:szCs w:val="22"/>
        </w:rPr>
        <w:t>.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 xml:space="preserve">B – </w:t>
      </w:r>
      <w:r w:rsidR="003E7DFA"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>Atividades</w:t>
      </w: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 xml:space="preserve"> Realizadas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Cronograma de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 xml:space="preserve"> aprovado;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Descrição das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 xml:space="preserve"> realizadas em re</w:t>
      </w:r>
      <w:r w:rsidR="003E7DFA" w:rsidRPr="000C183B">
        <w:rPr>
          <w:rFonts w:asciiTheme="minorHAnsi" w:hAnsiTheme="minorHAnsi" w:cs="Arial"/>
          <w:sz w:val="22"/>
          <w:szCs w:val="22"/>
        </w:rPr>
        <w:t>lação às previstas para o respe</w:t>
      </w:r>
      <w:r w:rsidRPr="000C183B">
        <w:rPr>
          <w:rFonts w:asciiTheme="minorHAnsi" w:hAnsiTheme="minorHAnsi" w:cs="Arial"/>
          <w:sz w:val="22"/>
          <w:szCs w:val="22"/>
        </w:rPr>
        <w:t>tivo período de execução com a indicação do nível de realização para as mesmas – realizado, não realizado, parcialmente realizado;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Quando aplicável, indicar as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 xml:space="preserve"> previstas e não realizadas e fundamentação, bem como as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 xml:space="preserve"> não previstas mas realizadas e respetivos resultados;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Afetação real, em relação à prevista, dos meios humanos, materiais e financeiros na execução das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>.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>C – Resultados Alcançados</w:t>
      </w: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ab/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Descrição e análise dos resultados alcançados, face aos previstos, com a realização das </w:t>
      </w:r>
      <w:r w:rsidR="003E7DFA" w:rsidRPr="000C183B">
        <w:rPr>
          <w:rFonts w:asciiTheme="minorHAnsi" w:hAnsiTheme="minorHAnsi" w:cs="Arial"/>
          <w:sz w:val="22"/>
          <w:szCs w:val="22"/>
        </w:rPr>
        <w:t>atividades</w:t>
      </w:r>
      <w:r w:rsidRPr="000C183B">
        <w:rPr>
          <w:rFonts w:asciiTheme="minorHAnsi" w:hAnsiTheme="minorHAnsi" w:cs="Arial"/>
          <w:sz w:val="22"/>
          <w:szCs w:val="22"/>
        </w:rPr>
        <w:t xml:space="preserve"> executadas, devendo ser evidenciado o grau de satisfação do </w:t>
      </w:r>
      <w:r w:rsidR="003E7DFA" w:rsidRPr="000C183B">
        <w:rPr>
          <w:rFonts w:asciiTheme="minorHAnsi" w:hAnsiTheme="minorHAnsi" w:cs="Arial"/>
          <w:sz w:val="22"/>
          <w:szCs w:val="22"/>
        </w:rPr>
        <w:t>projeto</w:t>
      </w:r>
      <w:r w:rsidRPr="000C183B">
        <w:rPr>
          <w:rFonts w:asciiTheme="minorHAnsi" w:hAnsiTheme="minorHAnsi" w:cs="Arial"/>
          <w:sz w:val="22"/>
          <w:szCs w:val="22"/>
        </w:rPr>
        <w:t>.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lastRenderedPageBreak/>
        <w:t>D – Seguimento dos Indicadores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Devem ser apresentados os quadros de medição/monitorização dos indicadores de desempenho propostos no que diz respeito a: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 w:rsidRPr="000C183B">
        <w:rPr>
          <w:rFonts w:asciiTheme="minorHAnsi" w:hAnsiTheme="minorHAnsi" w:cs="Arial"/>
          <w:b/>
          <w:sz w:val="22"/>
          <w:szCs w:val="22"/>
        </w:rPr>
        <w:t xml:space="preserve">I. </w:t>
      </w:r>
      <w:r w:rsidR="003E7DFA" w:rsidRPr="000C183B">
        <w:rPr>
          <w:rFonts w:asciiTheme="minorHAnsi" w:hAnsiTheme="minorHAnsi" w:cs="Arial"/>
          <w:b/>
          <w:sz w:val="22"/>
          <w:szCs w:val="22"/>
        </w:rPr>
        <w:t>Atividades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709" w:hanging="349"/>
        <w:jc w:val="both"/>
        <w:rPr>
          <w:rFonts w:asciiTheme="minorHAnsi" w:hAnsiTheme="minorHAnsi" w:cs="Arial"/>
          <w:b/>
          <w:sz w:val="22"/>
          <w:szCs w:val="22"/>
        </w:rPr>
      </w:pPr>
      <w:r w:rsidRPr="000C183B">
        <w:rPr>
          <w:rFonts w:asciiTheme="minorHAnsi" w:hAnsiTheme="minorHAnsi" w:cs="Arial"/>
          <w:b/>
          <w:sz w:val="22"/>
          <w:szCs w:val="22"/>
        </w:rPr>
        <w:t>II. Resultados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Cs/>
          <w:color w:val="000080"/>
          <w:sz w:val="22"/>
          <w:szCs w:val="24"/>
          <w:u w:val="single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>E – Conclusões e Recomendações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Breve análise sobre a execução até à data e reflexo no plano de trabalhos proposto;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Apreciação qualitativa e quantitativa dos resultados alcançados;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Recomendações para eventuais melhorias.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</w:rPr>
        <w:t>F – Anexos</w:t>
      </w:r>
    </w:p>
    <w:p w:rsidR="00F01604" w:rsidRPr="000C183B" w:rsidRDefault="00F01604" w:rsidP="00F016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Documentação Relevante</w:t>
      </w:r>
    </w:p>
    <w:p w:rsidR="00F01604" w:rsidRPr="000C183B" w:rsidRDefault="00F01604" w:rsidP="00F016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Fotografias</w:t>
      </w:r>
    </w:p>
    <w:p w:rsidR="00F01604" w:rsidRPr="000C183B" w:rsidRDefault="00F01604" w:rsidP="00F016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Listas de presenças</w:t>
      </w:r>
    </w:p>
    <w:p w:rsidR="00F01604" w:rsidRPr="000C183B" w:rsidRDefault="00F01604" w:rsidP="00F016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Declarações, etc.</w:t>
      </w:r>
    </w:p>
    <w:p w:rsidR="003A09D6" w:rsidRPr="000C183B" w:rsidRDefault="003A09D6" w:rsidP="00F016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>Ficha Síntese de Resultados (aquando de entrega do relatório final), para publicação no sítio eletrónico do Camões, IP</w:t>
      </w:r>
      <w:r w:rsidR="00EE048B" w:rsidRPr="000C183B">
        <w:rPr>
          <w:rFonts w:asciiTheme="minorHAnsi" w:hAnsiTheme="minorHAnsi" w:cs="Arial"/>
          <w:sz w:val="22"/>
          <w:szCs w:val="22"/>
        </w:rPr>
        <w:t>)</w:t>
      </w:r>
    </w:p>
    <w:p w:rsidR="00F01604" w:rsidRPr="000C183B" w:rsidRDefault="00F01604" w:rsidP="00F016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01604" w:rsidRPr="000C183B" w:rsidRDefault="00F01604" w:rsidP="00F01604">
      <w:pPr>
        <w:keepNext/>
        <w:widowControl w:val="0"/>
        <w:autoSpaceDE w:val="0"/>
        <w:autoSpaceDN w:val="0"/>
        <w:adjustRightInd w:val="0"/>
        <w:spacing w:after="120" w:line="360" w:lineRule="auto"/>
        <w:outlineLvl w:val="1"/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</w:pPr>
      <w:r w:rsidRPr="000C183B">
        <w:rPr>
          <w:rFonts w:asciiTheme="minorHAnsi" w:hAnsiTheme="minorHAnsi" w:cs="Arial"/>
          <w:b/>
          <w:bCs/>
          <w:color w:val="000080"/>
          <w:sz w:val="22"/>
          <w:szCs w:val="24"/>
          <w:u w:val="single"/>
        </w:rPr>
        <w:t>II. RELATÓRIO FINANCEIRO</w:t>
      </w:r>
    </w:p>
    <w:p w:rsidR="00985AED" w:rsidRPr="000C183B" w:rsidRDefault="00985AED" w:rsidP="00985AED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0C183B">
        <w:rPr>
          <w:rFonts w:asciiTheme="minorHAnsi" w:hAnsiTheme="minorHAnsi" w:cs="Arial"/>
          <w:sz w:val="22"/>
          <w:szCs w:val="22"/>
        </w:rPr>
        <w:t xml:space="preserve">O relatório </w:t>
      </w:r>
      <w:r w:rsidR="00AC3468" w:rsidRPr="000C183B">
        <w:rPr>
          <w:rFonts w:asciiTheme="minorHAnsi" w:hAnsiTheme="minorHAnsi" w:cs="Arial"/>
          <w:sz w:val="22"/>
          <w:szCs w:val="22"/>
        </w:rPr>
        <w:t>financeiro</w:t>
      </w:r>
      <w:r w:rsidR="00AC3468">
        <w:rPr>
          <w:rFonts w:asciiTheme="minorHAnsi" w:hAnsiTheme="minorHAnsi" w:cs="Arial"/>
          <w:sz w:val="22"/>
          <w:szCs w:val="22"/>
        </w:rPr>
        <w:t xml:space="preserve"> </w:t>
      </w:r>
      <w:r w:rsidR="00AC3468" w:rsidRPr="000C183B">
        <w:rPr>
          <w:rFonts w:asciiTheme="minorHAnsi" w:hAnsiTheme="minorHAnsi" w:cs="Arial"/>
          <w:sz w:val="22"/>
          <w:szCs w:val="22"/>
        </w:rPr>
        <w:t>é</w:t>
      </w:r>
      <w:r w:rsidRPr="000C183B">
        <w:rPr>
          <w:rFonts w:asciiTheme="minorHAnsi" w:hAnsiTheme="minorHAnsi" w:cs="Arial"/>
          <w:sz w:val="22"/>
          <w:szCs w:val="22"/>
        </w:rPr>
        <w:t xml:space="preserve"> composto pelo Anexo I – Descrição detalhada das Despesas do Projeto e Anexo II – Despesas por Atividades, bem como relatório da empresa de auditoria contratada pela ONGD, de acordo com os Termos de Referência.</w:t>
      </w:r>
    </w:p>
    <w:p w:rsidR="00F01604" w:rsidRPr="000C183B" w:rsidRDefault="00B36907" w:rsidP="006325B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C183B">
        <w:rPr>
          <w:rFonts w:asciiTheme="minorHAnsi" w:hAnsiTheme="minorHAnsi" w:cs="Arial"/>
          <w:sz w:val="22"/>
          <w:szCs w:val="22"/>
        </w:rPr>
        <w:t xml:space="preserve"> Aquando da entrega do relatório final do projeto, o relatório financeiro deve ser acompanhado pelo relatório da empresa de auditoria contratada pela ONGD, de acordo com os Termos de Referência.</w:t>
      </w:r>
    </w:p>
    <w:p w:rsidR="00F01604" w:rsidRPr="000C183B" w:rsidRDefault="00F01604" w:rsidP="00F01604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A043F0" w:rsidRPr="000C183B" w:rsidRDefault="00A043F0" w:rsidP="00BB597D">
      <w:pPr>
        <w:rPr>
          <w:rFonts w:asciiTheme="minorHAnsi" w:hAnsiTheme="minorHAnsi" w:cs="Arial"/>
          <w:sz w:val="22"/>
          <w:szCs w:val="22"/>
        </w:rPr>
      </w:pPr>
    </w:p>
    <w:sectPr w:rsidR="00A043F0" w:rsidRPr="000C183B" w:rsidSect="00266F7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D3" w:rsidRDefault="00940BD3">
      <w:r>
        <w:separator/>
      </w:r>
    </w:p>
  </w:endnote>
  <w:endnote w:type="continuationSeparator" w:id="0">
    <w:p w:rsidR="00940BD3" w:rsidRDefault="0094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r w:rsidRPr="00055F39">
      <w:rPr>
        <w:rFonts w:ascii="Arial" w:hAnsi="Arial" w:cs="Arial"/>
        <w:sz w:val="16"/>
        <w:szCs w:val="16"/>
      </w:rPr>
      <w:t xml:space="preserve">Pág.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6325BF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de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6325BF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D3" w:rsidRDefault="00940BD3">
      <w:r>
        <w:separator/>
      </w:r>
    </w:p>
  </w:footnote>
  <w:footnote w:type="continuationSeparator" w:id="0">
    <w:p w:rsidR="00940BD3" w:rsidRDefault="0094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EA277A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1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Pr="00370DFA" w:rsidRDefault="00EA277A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2" name="Imagem 2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40E"/>
    <w:multiLevelType w:val="hybridMultilevel"/>
    <w:tmpl w:val="6430020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04"/>
    <w:rsid w:val="00047A8B"/>
    <w:rsid w:val="00055F39"/>
    <w:rsid w:val="00074E4F"/>
    <w:rsid w:val="000A5A62"/>
    <w:rsid w:val="000C183B"/>
    <w:rsid w:val="000E34BD"/>
    <w:rsid w:val="00141006"/>
    <w:rsid w:val="00147C91"/>
    <w:rsid w:val="001524C4"/>
    <w:rsid w:val="001530F0"/>
    <w:rsid w:val="001B3006"/>
    <w:rsid w:val="002364BF"/>
    <w:rsid w:val="00266F79"/>
    <w:rsid w:val="003405C7"/>
    <w:rsid w:val="00370DFA"/>
    <w:rsid w:val="00386296"/>
    <w:rsid w:val="003A09D6"/>
    <w:rsid w:val="003D419F"/>
    <w:rsid w:val="003E7DFA"/>
    <w:rsid w:val="0040383C"/>
    <w:rsid w:val="00406A53"/>
    <w:rsid w:val="00425DD9"/>
    <w:rsid w:val="004D362F"/>
    <w:rsid w:val="004F2B84"/>
    <w:rsid w:val="005151CB"/>
    <w:rsid w:val="0057625A"/>
    <w:rsid w:val="005A356E"/>
    <w:rsid w:val="005F04D3"/>
    <w:rsid w:val="005F3667"/>
    <w:rsid w:val="005F4647"/>
    <w:rsid w:val="00607609"/>
    <w:rsid w:val="006217F1"/>
    <w:rsid w:val="006325BF"/>
    <w:rsid w:val="006630D4"/>
    <w:rsid w:val="006B2135"/>
    <w:rsid w:val="0087360A"/>
    <w:rsid w:val="008E207F"/>
    <w:rsid w:val="00901184"/>
    <w:rsid w:val="009204AF"/>
    <w:rsid w:val="00937616"/>
    <w:rsid w:val="00940BD3"/>
    <w:rsid w:val="00971D29"/>
    <w:rsid w:val="00983CEF"/>
    <w:rsid w:val="00985AED"/>
    <w:rsid w:val="00986045"/>
    <w:rsid w:val="009D6D6A"/>
    <w:rsid w:val="009E591B"/>
    <w:rsid w:val="00A043F0"/>
    <w:rsid w:val="00A14249"/>
    <w:rsid w:val="00A35E9D"/>
    <w:rsid w:val="00AC2923"/>
    <w:rsid w:val="00AC3468"/>
    <w:rsid w:val="00B038B9"/>
    <w:rsid w:val="00B36907"/>
    <w:rsid w:val="00B4347A"/>
    <w:rsid w:val="00B65202"/>
    <w:rsid w:val="00BB597D"/>
    <w:rsid w:val="00C14481"/>
    <w:rsid w:val="00D95235"/>
    <w:rsid w:val="00DE6F47"/>
    <w:rsid w:val="00EA277A"/>
    <w:rsid w:val="00EE048B"/>
    <w:rsid w:val="00EE6DE9"/>
    <w:rsid w:val="00F01604"/>
    <w:rsid w:val="00F15EB2"/>
    <w:rsid w:val="00F93A0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3D41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D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3D41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D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LIBGES02\Templates\folha%20timbrad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7CC7E2E-BFB8-449E-AF69-2C6FF4F74A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</Template>
  <TotalTime>4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 INTERNA N</vt:lpstr>
      <vt:lpstr>NOTA INTERNA N</vt:lpstr>
    </vt:vector>
  </TitlesOfParts>
  <Company>Ministério dos Negócios Estrangeiros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INTERNA N</dc:title>
  <dc:creator>Carla Morgado</dc:creator>
  <cp:lastModifiedBy>Filipa Sousa</cp:lastModifiedBy>
  <cp:revision>5</cp:revision>
  <cp:lastPrinted>2019-05-30T18:26:00Z</cp:lastPrinted>
  <dcterms:created xsi:type="dcterms:W3CDTF">2019-04-12T10:15:00Z</dcterms:created>
  <dcterms:modified xsi:type="dcterms:W3CDTF">2019-05-30T18:26:00Z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AutoSave">
    <vt:lpwstr>true</vt:lpwstr>
  </property>
  <property fmtid="{D5CDD505-2E9C-101B-9397-08002B2CF9AE}" pid="4" name="e-doclink">
    <vt:lpwstr/>
  </property>
  <property fmtid="{D5CDD505-2E9C-101B-9397-08002B2CF9AE}" pid="5" name="_e-doclink_DocumentState">
    <vt:lpwstr/>
  </property>
</Properties>
</file>